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cc8" w14:textId="eca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антикоррупционного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28 января 2020 года № 22. Зарегистрирован в Министерстве юстиции Республики Казахстан 29 января 2020 года № 19941.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ноября 2015 года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антикоррупционного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19 октября 2016 года № 13 "Об утверждении Правил проведения антикоррупционного мониторинга" (зарегистрирован в Реестре государственной регистрации нормативных правовых актов за № 14431, опубликован 6 декабря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антикоррупционного мониторинга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антикоррупционного мониторинга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ноября 2015 года "О противодействии коррупции" и определяют порядок проведения антикоррупционного мониторинга субъектами противодействия коррупции.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проводится уполномоченным органом по противодействию коррупции (далее – уполномоченный орган), его территориальными подразделениями и иными субъектами противодействия коррупции.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антикоррупционного мониторинга является оценка правоприменительной практики в сфере противодействия коррупции.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настоящих Правил не распространяется на деятельность специальных государственных органов.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Предметом антикоррупционного мониторинга является информация, касающаяся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для проведения антикоррупционного мониторинга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органов правовой статистики;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вопросам противодействия коррупции;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неправительственных и международных организаций;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социологических опросов по вопросам противодействия коррупции;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не запрещенные законом источники информации.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антикоррупционного мониторинга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Антикоррупционный мониторинг проводится путем сбора, обработки, обобщения, анализа и оценки информации, указанной в пункте 7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Антикоррупционный мониторинг делится на следующие виды: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Комплексный антикоррупционный мониторинг проводится уполномоченным органом и его территориальными подразделениями.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комплексного антикоррупционного мониторинга оценивается правоприменительная практика по вопросам противодействия коррупции в различных сферах деятельности, в том числе деятельность двух и более государственных органов, организаций и/или субъектов квазигосударственного сектора.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комплексного антикоррупционного мониторинга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 деятельности, наиболее подверженных коррупционным проявлениям;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антикоррупционных мер, принимаемых государственными органами, организациями, субъектами квазигосударственного сектора;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восприятия и оценки уровня коррупции обществом.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Тематический антикоррупционный мониторинг проводится уполномоченным органом, его территориальными подразделениями и иными субъектами противодействия коррупции.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тематического антикоррупционного мониторинга оценивается правоприменительная практика по вопросам противодействия коррупции в определенной сфере деятельности, конкретном государственном органе, организации или субъекте квазигосударственного сектора.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тематического антикоррупционного мониторинга является изучение проблемных вопросов, способствующих проявлениям коррупции в определенной сфере, конкретном государственном органе, организации или субъекте квазигосударственного сектора.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и его территориальные подразделения проводят антикоррупционный мониторинг в следующие сроки: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антикоррупционный мониторинг – ежеквартально;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 антикоррупционный мониторинг – на постоянной основе.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субъекты противодействия коррупции проводят тематический антикоррупционный мониторинг по собственной инициативе, в любое время в следующем порядке: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обобщение из открытых источников информации, предусмотренных пунктом 7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собранной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проблемных вопросов, способствующих проявлениям коррупции в определенной сфере деятельности, конкретном государственном органе, организации или субъекте квазигосударственного сектора;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антикоррупционного мониторинга.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антикоррупционного мониторинга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антикоррупционного мониторинга, проведенного территориальными подразделениями уполномоченного органа и иными субъектами противодействия коррупции, оформляются по форме, согласно приложению к настоящим Правилам и направляются в уполномоченный орган для обобщения.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на постоянной основе рассматривает и анализирует направляемые его территориальными подразделениями и иными субъектами противодействия коррупции результаты антикоррупционного мониторинга.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комплексного и тематического антикоррупционного мониторинга уполномоченным органом формируется аналитический отчет, отражающий оценку текущей ситуации в сфере противодействия коррупции, и решение в соответствии с пунктом 18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аналитический отчет по итогам комплексного антикоррупционного мониторинга могут включаться результаты антикоррупционного мониторинга, проведенного территориальными подразделениями уполномоченного органа и иными субъектами противодействия коррупции, поступившие в уполномоченный орган в течение отчетного квартала.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Аналитический отчет по итогам комплексного антикоррупционного мониторинга размещается на официальном интернет-ресурсе уполномоченного органа.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Решением уполномоченного органа являются: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эффективности деятельности государственных органов, организаций и субъектов квазигосударственного сектора по противодействию коррупции;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о проведении анализа коррупционных рисков в деятельности государственных органов, организаций и субъектов квазигосударственного сектора.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Результаты _________________________ антикоррупционного мониторинга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(вид антикоррупционного мониторинга)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I. Вводная часть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сфера(ы) деятельности, в которой проводился антикоррупционный мониторинг/Наименование государственного(ых) органа(ов), организации(й) и/или субъекта(ов) квазигосударственного сектора, по деятельности которого(ой,ых) проводился антикоррупционный мониторинг: ________________________________________________________________.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проведен: физическое/юридическое лицо, адрес электронной почты, номер телефона ________________________________________________________________.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антикоррупционного мониторинга: начат ______ закончен ______.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Информационно-аналитическая часть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показатели, характеризующие состояние и причины возникновения коррупции в деятельности государственных органов, организаций, субъектов квазигосударственного сектора.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III. Заключительная часть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 Оценка обработанной информации.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